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3E69" w14:textId="77777777" w:rsidR="00EB0FE8" w:rsidRPr="00E13664" w:rsidRDefault="00EB0FE8" w:rsidP="00E13664">
      <w:pPr>
        <w:spacing w:after="240" w:line="264" w:lineRule="auto"/>
        <w:jc w:val="center"/>
        <w:rPr>
          <w:b/>
        </w:rPr>
      </w:pPr>
      <w:r w:rsidRPr="00E13664">
        <w:rPr>
          <w:b/>
        </w:rPr>
        <w:t xml:space="preserve">NOTICE OF </w:t>
      </w:r>
      <w:r w:rsidR="007E514A" w:rsidRPr="00E13664">
        <w:rPr>
          <w:b/>
        </w:rPr>
        <w:t xml:space="preserve">REGULAR </w:t>
      </w:r>
      <w:r w:rsidRPr="00E13664">
        <w:rPr>
          <w:b/>
        </w:rPr>
        <w:t>MEETING</w:t>
      </w:r>
    </w:p>
    <w:p w14:paraId="7BA21EFA" w14:textId="3700E710" w:rsidR="00FF1003" w:rsidRPr="00E13664" w:rsidRDefault="00FF1003" w:rsidP="00894FE0">
      <w:pPr>
        <w:spacing w:after="240" w:line="264" w:lineRule="auto"/>
        <w:ind w:firstLine="720"/>
        <w:jc w:val="both"/>
      </w:pPr>
      <w:r w:rsidRPr="00E13664">
        <w:rPr>
          <w:b/>
        </w:rPr>
        <w:t>NOTICE IS HEREBY GIVEN</w:t>
      </w:r>
      <w:r w:rsidRPr="00E13664">
        <w:t xml:space="preserve"> that the Board of Directors of the HERITAGE GREENS METROPOLITAN DISTRICT of the City of Centennial, Arapahoe County, Colorado, will hold a </w:t>
      </w:r>
      <w:r w:rsidR="007E514A" w:rsidRPr="00E13664">
        <w:t>regular</w:t>
      </w:r>
      <w:r w:rsidR="00596E24" w:rsidRPr="00E13664">
        <w:t xml:space="preserve"> </w:t>
      </w:r>
      <w:r w:rsidR="00A8349D" w:rsidRPr="00E13664">
        <w:t>meeting at 4:0</w:t>
      </w:r>
      <w:r w:rsidRPr="00E13664">
        <w:t xml:space="preserve">0 p.m. on </w:t>
      </w:r>
      <w:r w:rsidR="00735847" w:rsidRPr="00E13664">
        <w:t>Wednesday</w:t>
      </w:r>
      <w:r w:rsidRPr="00E13664">
        <w:t xml:space="preserve">, </w:t>
      </w:r>
      <w:r w:rsidR="004E0B5F">
        <w:t>December</w:t>
      </w:r>
      <w:r w:rsidR="00B8729B">
        <w:t xml:space="preserve"> </w:t>
      </w:r>
      <w:r w:rsidR="007B5302">
        <w:t>7</w:t>
      </w:r>
      <w:r w:rsidR="00D056A1">
        <w:t>, 202</w:t>
      </w:r>
      <w:r w:rsidR="00B8729B">
        <w:t>2</w:t>
      </w:r>
      <w:r w:rsidRPr="00E13664">
        <w:t xml:space="preserve">, at the offices of CliftonLarsonAllen LLP, 8390 East Crescent Parkway, </w:t>
      </w:r>
      <w:r w:rsidR="00B8729B">
        <w:t>3 Floor – Pikes Peak Conference Room</w:t>
      </w:r>
      <w:r w:rsidRPr="00E13664">
        <w:t>, Greenwood Village, Colorado, for the purpose of addressing those matters set out in the Agenda below as the same may be amended at the meeting and conducting such other business as may properly come before the Board</w:t>
      </w:r>
      <w:r w:rsidR="004E0B5F">
        <w:t xml:space="preserve">. </w:t>
      </w:r>
      <w:r w:rsidR="00313073">
        <w:t>To attend and participate by telephone, dial 650-479-3208 and enter passcode 79646209.</w:t>
      </w:r>
    </w:p>
    <w:p w14:paraId="158B5F0C" w14:textId="77777777" w:rsidR="00FF1003" w:rsidRPr="00E13664" w:rsidRDefault="00FF1003" w:rsidP="00894FE0">
      <w:pPr>
        <w:spacing w:after="240" w:line="264" w:lineRule="auto"/>
        <w:ind w:firstLine="720"/>
        <w:jc w:val="both"/>
      </w:pPr>
      <w:r w:rsidRPr="00E13664">
        <w:t>The meeting is open to the public.</w:t>
      </w:r>
    </w:p>
    <w:p w14:paraId="1ECA1D83" w14:textId="77777777" w:rsidR="00F74EE3" w:rsidRPr="00E13664" w:rsidRDefault="00F74EE3" w:rsidP="00F74EE3">
      <w:pPr>
        <w:tabs>
          <w:tab w:val="left" w:pos="720"/>
          <w:tab w:val="left" w:pos="1440"/>
          <w:tab w:val="left" w:pos="2160"/>
          <w:tab w:val="left" w:pos="2880"/>
        </w:tabs>
        <w:spacing w:line="264" w:lineRule="auto"/>
        <w:ind w:left="2880"/>
        <w:jc w:val="both"/>
      </w:pPr>
      <w:r w:rsidRPr="00E13664">
        <w:tab/>
      </w:r>
      <w:r w:rsidRPr="00E13664">
        <w:tab/>
      </w:r>
      <w:r w:rsidR="00FF1003" w:rsidRPr="00E13664">
        <w:t>BY ORDER OF THE BOARD OF DIRECTORS:</w:t>
      </w:r>
    </w:p>
    <w:p w14:paraId="4ADAEF60" w14:textId="77777777" w:rsidR="00FF1003" w:rsidRPr="00E13664" w:rsidRDefault="00F74EE3" w:rsidP="00894FE0">
      <w:pPr>
        <w:tabs>
          <w:tab w:val="left" w:pos="720"/>
          <w:tab w:val="left" w:pos="1440"/>
          <w:tab w:val="left" w:pos="2160"/>
          <w:tab w:val="left" w:pos="2880"/>
        </w:tabs>
        <w:spacing w:after="240"/>
        <w:ind w:left="2880"/>
        <w:jc w:val="both"/>
      </w:pPr>
      <w:r w:rsidRPr="00E13664">
        <w:rPr>
          <w:b/>
          <w:bCs/>
        </w:rPr>
        <w:tab/>
      </w:r>
      <w:r w:rsidRPr="00E13664">
        <w:rPr>
          <w:b/>
          <w:bCs/>
        </w:rPr>
        <w:tab/>
      </w:r>
      <w:r w:rsidR="00FF1003" w:rsidRPr="00E13664">
        <w:rPr>
          <w:b/>
          <w:bCs/>
        </w:rPr>
        <w:t xml:space="preserve">HERITAGE GREENS METROPOLITAN </w:t>
      </w:r>
      <w:r w:rsidR="00E13664">
        <w:rPr>
          <w:b/>
          <w:bCs/>
        </w:rPr>
        <w:tab/>
      </w:r>
      <w:r w:rsidR="00E13664">
        <w:rPr>
          <w:b/>
          <w:bCs/>
        </w:rPr>
        <w:tab/>
      </w:r>
      <w:r w:rsidR="00E13664">
        <w:rPr>
          <w:b/>
          <w:bCs/>
        </w:rPr>
        <w:tab/>
      </w:r>
      <w:r w:rsidR="00FF1003" w:rsidRPr="00E13664">
        <w:rPr>
          <w:b/>
          <w:bCs/>
        </w:rPr>
        <w:t>DISTRICT</w:t>
      </w:r>
    </w:p>
    <w:p w14:paraId="4C1E05F9" w14:textId="77777777" w:rsidR="00FF1003" w:rsidRPr="00E13664" w:rsidRDefault="00F74EE3" w:rsidP="00894FE0">
      <w:pPr>
        <w:tabs>
          <w:tab w:val="left" w:pos="720"/>
          <w:tab w:val="left" w:pos="1440"/>
          <w:tab w:val="left" w:pos="2160"/>
          <w:tab w:val="left" w:pos="2880"/>
          <w:tab w:val="left" w:pos="3600"/>
          <w:tab w:val="left" w:pos="4320"/>
        </w:tabs>
        <w:ind w:left="4320" w:hanging="1440"/>
        <w:jc w:val="both"/>
      </w:pPr>
      <w:r w:rsidRPr="00E13664">
        <w:tab/>
      </w:r>
      <w:r w:rsidRPr="00E13664">
        <w:tab/>
      </w:r>
      <w:r w:rsidR="00F46083" w:rsidRPr="00E13664">
        <w:t>By:</w:t>
      </w:r>
      <w:r w:rsidR="00F46083" w:rsidRPr="00E13664">
        <w:tab/>
        <w:t xml:space="preserve"> /s/ </w:t>
      </w:r>
      <w:r w:rsidR="00FF1003" w:rsidRPr="00E13664">
        <w:t>Ray</w:t>
      </w:r>
      <w:r w:rsidR="00F46083" w:rsidRPr="00E13664">
        <w:t xml:space="preserve"> W.</w:t>
      </w:r>
      <w:r w:rsidR="00FF1003" w:rsidRPr="00E13664">
        <w:t xml:space="preserve"> Stahl</w:t>
      </w:r>
    </w:p>
    <w:p w14:paraId="36D801F7" w14:textId="77777777" w:rsidR="00FF1003" w:rsidRDefault="00F74EE3" w:rsidP="00894FE0">
      <w:pPr>
        <w:tabs>
          <w:tab w:val="left" w:pos="720"/>
          <w:tab w:val="left" w:pos="1440"/>
          <w:tab w:val="left" w:pos="2160"/>
          <w:tab w:val="left" w:pos="2880"/>
          <w:tab w:val="left" w:pos="3600"/>
        </w:tabs>
        <w:ind w:left="3600"/>
        <w:jc w:val="both"/>
      </w:pPr>
      <w:r w:rsidRPr="00E13664">
        <w:tab/>
      </w:r>
      <w:r w:rsidRPr="00E13664">
        <w:tab/>
      </w:r>
      <w:r w:rsidR="00FF1003" w:rsidRPr="00E13664">
        <w:t>President</w:t>
      </w:r>
    </w:p>
    <w:p w14:paraId="17D038C6" w14:textId="77777777" w:rsidR="00E13664" w:rsidRPr="00306E31" w:rsidRDefault="00E13664" w:rsidP="00E13664">
      <w:pPr>
        <w:tabs>
          <w:tab w:val="left" w:pos="90"/>
          <w:tab w:val="left" w:pos="720"/>
          <w:tab w:val="left" w:pos="1440"/>
          <w:tab w:val="left" w:pos="2160"/>
          <w:tab w:val="left" w:pos="2880"/>
        </w:tabs>
        <w:jc w:val="center"/>
        <w:rPr>
          <w:sz w:val="22"/>
          <w:szCs w:val="22"/>
        </w:rPr>
      </w:pPr>
      <w:r w:rsidRPr="00306E31">
        <w:rPr>
          <w:sz w:val="22"/>
          <w:szCs w:val="22"/>
        </w:rPr>
        <w:t>________________________________________________</w:t>
      </w:r>
    </w:p>
    <w:p w14:paraId="2A1EC7D1" w14:textId="77777777" w:rsidR="00313073" w:rsidRDefault="00313073" w:rsidP="00313073">
      <w:pPr>
        <w:jc w:val="center"/>
        <w:rPr>
          <w:rFonts w:cs="Arial"/>
          <w:b/>
          <w:bCs/>
          <w:sz w:val="22"/>
          <w:szCs w:val="22"/>
        </w:rPr>
      </w:pPr>
    </w:p>
    <w:p w14:paraId="79E46621" w14:textId="77777777" w:rsidR="00D210ED" w:rsidRPr="00B8729B" w:rsidRDefault="00FF1003" w:rsidP="00894FE0">
      <w:pPr>
        <w:spacing w:after="240"/>
        <w:jc w:val="center"/>
        <w:rPr>
          <w:rFonts w:cs="Arial"/>
          <w:sz w:val="22"/>
          <w:szCs w:val="22"/>
        </w:rPr>
      </w:pPr>
      <w:r w:rsidRPr="00B8729B">
        <w:rPr>
          <w:rFonts w:cs="Arial"/>
          <w:b/>
          <w:bCs/>
          <w:sz w:val="22"/>
          <w:szCs w:val="22"/>
        </w:rPr>
        <w:t>AGENDA</w:t>
      </w:r>
    </w:p>
    <w:p w14:paraId="4A2EEB96" w14:textId="77777777" w:rsidR="00313073" w:rsidRPr="00B8729B" w:rsidRDefault="00313073" w:rsidP="00313073">
      <w:pPr>
        <w:rPr>
          <w:sz w:val="22"/>
          <w:szCs w:val="22"/>
        </w:rPr>
      </w:pPr>
      <w:r w:rsidRPr="00B8729B">
        <w:rPr>
          <w:sz w:val="22"/>
          <w:szCs w:val="22"/>
        </w:rPr>
        <w:t>1.</w:t>
      </w:r>
      <w:r w:rsidRPr="00B8729B">
        <w:rPr>
          <w:sz w:val="22"/>
          <w:szCs w:val="22"/>
        </w:rPr>
        <w:tab/>
        <w:t>Call to Order</w:t>
      </w:r>
    </w:p>
    <w:p w14:paraId="0510AD0B" w14:textId="77777777" w:rsidR="00313073" w:rsidRPr="00B8729B" w:rsidRDefault="00313073" w:rsidP="00313073">
      <w:pPr>
        <w:rPr>
          <w:sz w:val="22"/>
          <w:szCs w:val="22"/>
        </w:rPr>
      </w:pPr>
      <w:r w:rsidRPr="00B8729B">
        <w:rPr>
          <w:sz w:val="22"/>
          <w:szCs w:val="22"/>
        </w:rPr>
        <w:t>2.</w:t>
      </w:r>
      <w:r w:rsidRPr="00B8729B">
        <w:rPr>
          <w:sz w:val="22"/>
          <w:szCs w:val="22"/>
        </w:rPr>
        <w:tab/>
        <w:t xml:space="preserve">Approval of Agenda </w:t>
      </w:r>
    </w:p>
    <w:p w14:paraId="6BCB2069" w14:textId="77777777" w:rsidR="00313073" w:rsidRPr="00B8729B" w:rsidRDefault="00313073" w:rsidP="00313073">
      <w:pPr>
        <w:rPr>
          <w:sz w:val="22"/>
          <w:szCs w:val="22"/>
        </w:rPr>
      </w:pPr>
      <w:r w:rsidRPr="00B8729B">
        <w:rPr>
          <w:sz w:val="22"/>
          <w:szCs w:val="22"/>
        </w:rPr>
        <w:t>3.</w:t>
      </w:r>
      <w:r w:rsidRPr="00B8729B">
        <w:rPr>
          <w:sz w:val="22"/>
          <w:szCs w:val="22"/>
        </w:rPr>
        <w:tab/>
        <w:t>Disclosure of Potential Conflicts of Interest</w:t>
      </w:r>
    </w:p>
    <w:p w14:paraId="6AA75CCB" w14:textId="77777777" w:rsidR="00313073" w:rsidRPr="00B8729B" w:rsidRDefault="00313073" w:rsidP="00313073">
      <w:pPr>
        <w:rPr>
          <w:sz w:val="22"/>
          <w:szCs w:val="22"/>
        </w:rPr>
      </w:pPr>
      <w:r w:rsidRPr="00B8729B">
        <w:rPr>
          <w:sz w:val="22"/>
          <w:szCs w:val="22"/>
        </w:rPr>
        <w:t>4.</w:t>
      </w:r>
      <w:r w:rsidRPr="00B8729B">
        <w:rPr>
          <w:sz w:val="22"/>
          <w:szCs w:val="22"/>
        </w:rPr>
        <w:tab/>
        <w:t>Public Comment</w:t>
      </w:r>
    </w:p>
    <w:p w14:paraId="319FD34E" w14:textId="24BEDBA1" w:rsidR="00B8729B" w:rsidRPr="00B8729B" w:rsidRDefault="00313073" w:rsidP="00313073">
      <w:pPr>
        <w:rPr>
          <w:sz w:val="22"/>
          <w:szCs w:val="22"/>
        </w:rPr>
      </w:pPr>
      <w:r w:rsidRPr="00B8729B">
        <w:rPr>
          <w:sz w:val="22"/>
          <w:szCs w:val="22"/>
        </w:rPr>
        <w:t>5.</w:t>
      </w:r>
      <w:r w:rsidRPr="00B8729B">
        <w:rPr>
          <w:sz w:val="22"/>
          <w:szCs w:val="22"/>
        </w:rPr>
        <w:tab/>
        <w:t xml:space="preserve">Consider for Approval the Minutes of the Regular Meeting </w:t>
      </w:r>
      <w:r w:rsidR="004E0B5F">
        <w:rPr>
          <w:sz w:val="22"/>
          <w:szCs w:val="22"/>
        </w:rPr>
        <w:t>held September 1</w:t>
      </w:r>
      <w:r w:rsidRPr="00B8729B">
        <w:rPr>
          <w:sz w:val="22"/>
          <w:szCs w:val="22"/>
        </w:rPr>
        <w:t>, 202</w:t>
      </w:r>
      <w:r w:rsidR="00B8729B" w:rsidRPr="00B8729B">
        <w:rPr>
          <w:sz w:val="22"/>
          <w:szCs w:val="22"/>
        </w:rPr>
        <w:t>2</w:t>
      </w:r>
    </w:p>
    <w:p w14:paraId="3CB168C5" w14:textId="77777777" w:rsidR="004E0B5F" w:rsidRPr="006A18FC" w:rsidRDefault="004E0B5F" w:rsidP="004E0B5F">
      <w:pPr>
        <w:rPr>
          <w:sz w:val="22"/>
          <w:szCs w:val="22"/>
        </w:rPr>
      </w:pPr>
      <w:r w:rsidRPr="006A18FC">
        <w:rPr>
          <w:sz w:val="22"/>
          <w:szCs w:val="22"/>
        </w:rPr>
        <w:t>6.</w:t>
      </w:r>
      <w:r w:rsidRPr="006A18FC">
        <w:rPr>
          <w:sz w:val="22"/>
          <w:szCs w:val="22"/>
        </w:rPr>
        <w:tab/>
        <w:t>Financial Items</w:t>
      </w:r>
    </w:p>
    <w:p w14:paraId="7D0D0F33" w14:textId="77777777" w:rsidR="004E0B5F" w:rsidRPr="006A18FC" w:rsidRDefault="004E0B5F" w:rsidP="004E0B5F">
      <w:pPr>
        <w:ind w:firstLine="720"/>
        <w:rPr>
          <w:sz w:val="22"/>
          <w:szCs w:val="22"/>
        </w:rPr>
      </w:pPr>
      <w:r w:rsidRPr="006A18FC">
        <w:rPr>
          <w:sz w:val="22"/>
          <w:szCs w:val="22"/>
        </w:rPr>
        <w:t>a.</w:t>
      </w:r>
      <w:r w:rsidRPr="006A18FC">
        <w:rPr>
          <w:sz w:val="22"/>
          <w:szCs w:val="22"/>
        </w:rPr>
        <w:tab/>
        <w:t>Claims</w:t>
      </w:r>
    </w:p>
    <w:p w14:paraId="790D1C39" w14:textId="77777777" w:rsidR="004E0B5F" w:rsidRPr="006A18FC" w:rsidRDefault="004E0B5F" w:rsidP="004E0B5F">
      <w:pPr>
        <w:ind w:firstLine="720"/>
        <w:rPr>
          <w:sz w:val="22"/>
          <w:szCs w:val="22"/>
        </w:rPr>
      </w:pPr>
      <w:r w:rsidRPr="006A18FC">
        <w:rPr>
          <w:sz w:val="22"/>
          <w:szCs w:val="22"/>
        </w:rPr>
        <w:t>b.</w:t>
      </w:r>
      <w:r w:rsidRPr="006A18FC">
        <w:rPr>
          <w:sz w:val="22"/>
          <w:szCs w:val="22"/>
        </w:rPr>
        <w:tab/>
        <w:t>Accountant’s Report</w:t>
      </w:r>
    </w:p>
    <w:p w14:paraId="0700AAED" w14:textId="77777777" w:rsidR="004E0B5F" w:rsidRDefault="004E0B5F" w:rsidP="004E0B5F">
      <w:pPr>
        <w:ind w:firstLine="720"/>
        <w:rPr>
          <w:sz w:val="22"/>
          <w:szCs w:val="22"/>
        </w:rPr>
      </w:pPr>
      <w:r w:rsidRPr="006A18FC">
        <w:rPr>
          <w:sz w:val="22"/>
          <w:szCs w:val="22"/>
        </w:rPr>
        <w:t>c.</w:t>
      </w:r>
      <w:r w:rsidRPr="006A18FC">
        <w:rPr>
          <w:sz w:val="22"/>
          <w:szCs w:val="22"/>
        </w:rPr>
        <w:tab/>
      </w:r>
      <w:r>
        <w:rPr>
          <w:sz w:val="22"/>
          <w:szCs w:val="22"/>
        </w:rPr>
        <w:t xml:space="preserve">Consider Approval of </w:t>
      </w:r>
      <w:r w:rsidRPr="006A18FC">
        <w:rPr>
          <w:sz w:val="22"/>
          <w:szCs w:val="22"/>
        </w:rPr>
        <w:t>2022 Audit Engagement</w:t>
      </w:r>
    </w:p>
    <w:p w14:paraId="7545E02D" w14:textId="061D4343" w:rsidR="004E0B5F" w:rsidRPr="004E0B5F" w:rsidRDefault="004E0B5F" w:rsidP="004E0B5F">
      <w:pPr>
        <w:ind w:firstLine="720"/>
        <w:rPr>
          <w:sz w:val="22"/>
          <w:szCs w:val="22"/>
        </w:rPr>
      </w:pPr>
      <w:r>
        <w:rPr>
          <w:sz w:val="22"/>
          <w:szCs w:val="22"/>
        </w:rPr>
        <w:t xml:space="preserve">d. </w:t>
      </w:r>
      <w:r>
        <w:rPr>
          <w:sz w:val="22"/>
          <w:szCs w:val="22"/>
        </w:rPr>
        <w:tab/>
        <w:t>Consider Approval of CLA Statement of Work</w:t>
      </w:r>
    </w:p>
    <w:p w14:paraId="14B61F9A" w14:textId="77777777" w:rsidR="004E0B5F" w:rsidRPr="006A18FC" w:rsidRDefault="004E0B5F" w:rsidP="004E0B5F">
      <w:pPr>
        <w:rPr>
          <w:sz w:val="22"/>
          <w:szCs w:val="22"/>
        </w:rPr>
      </w:pPr>
      <w:r w:rsidRPr="006A18FC">
        <w:rPr>
          <w:sz w:val="22"/>
          <w:szCs w:val="22"/>
        </w:rPr>
        <w:t>7.</w:t>
      </w:r>
      <w:r w:rsidRPr="006A18FC">
        <w:rPr>
          <w:sz w:val="22"/>
          <w:szCs w:val="22"/>
        </w:rPr>
        <w:tab/>
        <w:t>2022 Budget Amendments, if required</w:t>
      </w:r>
    </w:p>
    <w:p w14:paraId="29E71729" w14:textId="77777777" w:rsidR="004E0B5F" w:rsidRPr="006A18FC" w:rsidRDefault="004E0B5F" w:rsidP="004E0B5F">
      <w:pPr>
        <w:ind w:firstLine="720"/>
        <w:rPr>
          <w:sz w:val="22"/>
          <w:szCs w:val="22"/>
        </w:rPr>
      </w:pPr>
      <w:r w:rsidRPr="006A18FC">
        <w:rPr>
          <w:sz w:val="22"/>
          <w:szCs w:val="22"/>
        </w:rPr>
        <w:t>a.</w:t>
      </w:r>
      <w:r w:rsidRPr="006A18FC">
        <w:rPr>
          <w:sz w:val="22"/>
          <w:szCs w:val="22"/>
        </w:rPr>
        <w:tab/>
        <w:t>Conduct Public Hearing on an Amendment to the 2022 budget, if required</w:t>
      </w:r>
    </w:p>
    <w:p w14:paraId="6C43C915" w14:textId="3384BB96" w:rsidR="004E0B5F" w:rsidRPr="004E0B5F" w:rsidRDefault="004E0B5F" w:rsidP="004E0B5F">
      <w:pPr>
        <w:ind w:left="1440" w:hanging="720"/>
        <w:rPr>
          <w:sz w:val="22"/>
          <w:szCs w:val="22"/>
        </w:rPr>
      </w:pPr>
      <w:r w:rsidRPr="006A18FC">
        <w:rPr>
          <w:sz w:val="22"/>
          <w:szCs w:val="22"/>
        </w:rPr>
        <w:t>b.</w:t>
      </w:r>
      <w:r w:rsidRPr="006A18FC">
        <w:rPr>
          <w:sz w:val="22"/>
          <w:szCs w:val="22"/>
        </w:rPr>
        <w:tab/>
        <w:t>Consider for Approval the Resolution to Amend 2022 budget, if required</w:t>
      </w:r>
    </w:p>
    <w:p w14:paraId="7F86122D" w14:textId="77777777" w:rsidR="004E0B5F" w:rsidRPr="006A18FC" w:rsidRDefault="004E0B5F" w:rsidP="004E0B5F">
      <w:pPr>
        <w:rPr>
          <w:sz w:val="22"/>
          <w:szCs w:val="22"/>
        </w:rPr>
      </w:pPr>
      <w:r w:rsidRPr="006A18FC">
        <w:rPr>
          <w:sz w:val="22"/>
          <w:szCs w:val="22"/>
        </w:rPr>
        <w:t>8.</w:t>
      </w:r>
      <w:r w:rsidRPr="006A18FC">
        <w:rPr>
          <w:sz w:val="22"/>
          <w:szCs w:val="22"/>
        </w:rPr>
        <w:tab/>
        <w:t>2023 Budget</w:t>
      </w:r>
    </w:p>
    <w:p w14:paraId="557449BF" w14:textId="77777777" w:rsidR="004E0B5F" w:rsidRPr="006A18FC" w:rsidRDefault="004E0B5F" w:rsidP="004E0B5F">
      <w:pPr>
        <w:ind w:firstLine="720"/>
        <w:rPr>
          <w:sz w:val="22"/>
          <w:szCs w:val="22"/>
        </w:rPr>
      </w:pPr>
      <w:r w:rsidRPr="006A18FC">
        <w:rPr>
          <w:sz w:val="22"/>
          <w:szCs w:val="22"/>
        </w:rPr>
        <w:t>a.</w:t>
      </w:r>
      <w:r w:rsidRPr="006A18FC">
        <w:rPr>
          <w:sz w:val="22"/>
          <w:szCs w:val="22"/>
        </w:rPr>
        <w:tab/>
        <w:t>Conduct Public Hearing on the Budget for the Fiscal Year 2023</w:t>
      </w:r>
    </w:p>
    <w:p w14:paraId="0E4E1AB5" w14:textId="142D939D" w:rsidR="004E0B5F" w:rsidRPr="004E0B5F" w:rsidRDefault="004E0B5F" w:rsidP="004E0B5F">
      <w:pPr>
        <w:ind w:left="1440" w:hanging="720"/>
        <w:rPr>
          <w:sz w:val="22"/>
          <w:szCs w:val="22"/>
        </w:rPr>
      </w:pPr>
      <w:r w:rsidRPr="006A18FC">
        <w:rPr>
          <w:sz w:val="22"/>
          <w:szCs w:val="22"/>
        </w:rPr>
        <w:t>b.</w:t>
      </w:r>
      <w:r w:rsidRPr="006A18FC">
        <w:rPr>
          <w:sz w:val="22"/>
          <w:szCs w:val="22"/>
        </w:rPr>
        <w:tab/>
        <w:t>Review and Consider for Approval the Resolution to Adopt 2023 Budget, Appropriate Sums of Money, and Authorize the Certification of the Tax Levy</w:t>
      </w:r>
    </w:p>
    <w:p w14:paraId="65633B7D" w14:textId="77777777" w:rsidR="004E0B5F" w:rsidRPr="006A18FC" w:rsidRDefault="004E0B5F" w:rsidP="004E0B5F">
      <w:pPr>
        <w:rPr>
          <w:sz w:val="22"/>
          <w:szCs w:val="22"/>
        </w:rPr>
      </w:pPr>
      <w:r w:rsidRPr="006A18FC">
        <w:rPr>
          <w:sz w:val="22"/>
          <w:szCs w:val="22"/>
        </w:rPr>
        <w:t>9.</w:t>
      </w:r>
      <w:r w:rsidRPr="006A18FC">
        <w:rPr>
          <w:sz w:val="22"/>
          <w:szCs w:val="22"/>
        </w:rPr>
        <w:tab/>
        <w:t>Attorney Items</w:t>
      </w:r>
    </w:p>
    <w:p w14:paraId="2AEE0AEB" w14:textId="77777777" w:rsidR="004E0B5F" w:rsidRPr="006A18FC" w:rsidRDefault="004E0B5F" w:rsidP="004E0B5F">
      <w:pPr>
        <w:ind w:firstLine="720"/>
        <w:rPr>
          <w:sz w:val="22"/>
          <w:szCs w:val="22"/>
        </w:rPr>
      </w:pPr>
      <w:r w:rsidRPr="006A18FC">
        <w:rPr>
          <w:sz w:val="22"/>
          <w:szCs w:val="22"/>
        </w:rPr>
        <w:t>a.</w:t>
      </w:r>
      <w:r w:rsidRPr="006A18FC">
        <w:rPr>
          <w:sz w:val="22"/>
          <w:szCs w:val="22"/>
        </w:rPr>
        <w:tab/>
        <w:t>Review and Consider for Approval the 2023 Annual Administrative Matters Resolution</w:t>
      </w:r>
    </w:p>
    <w:p w14:paraId="0925B16A" w14:textId="77777777" w:rsidR="004E0B5F" w:rsidRPr="006A18FC" w:rsidRDefault="004E0B5F" w:rsidP="004E0B5F">
      <w:pPr>
        <w:ind w:left="1440" w:hanging="720"/>
        <w:rPr>
          <w:sz w:val="22"/>
          <w:szCs w:val="22"/>
        </w:rPr>
      </w:pPr>
      <w:r w:rsidRPr="006A18FC">
        <w:rPr>
          <w:sz w:val="22"/>
          <w:szCs w:val="22"/>
        </w:rPr>
        <w:t>b.</w:t>
      </w:r>
      <w:r w:rsidRPr="006A18FC">
        <w:rPr>
          <w:sz w:val="22"/>
          <w:szCs w:val="22"/>
        </w:rPr>
        <w:tab/>
        <w:t xml:space="preserve">Review and Consider for Approval the 2023 Election Resolutions </w:t>
      </w:r>
    </w:p>
    <w:p w14:paraId="466D32E5" w14:textId="17B4F527" w:rsidR="004E0B5F" w:rsidRPr="006A18FC" w:rsidRDefault="004E0B5F" w:rsidP="004E0B5F">
      <w:pPr>
        <w:rPr>
          <w:sz w:val="22"/>
          <w:szCs w:val="22"/>
        </w:rPr>
      </w:pPr>
      <w:r w:rsidRPr="006A18FC">
        <w:rPr>
          <w:sz w:val="22"/>
          <w:szCs w:val="22"/>
        </w:rPr>
        <w:t>8.</w:t>
      </w:r>
      <w:r w:rsidRPr="006A18FC">
        <w:rPr>
          <w:sz w:val="22"/>
          <w:szCs w:val="22"/>
        </w:rPr>
        <w:tab/>
        <w:t xml:space="preserve">Director Items </w:t>
      </w:r>
    </w:p>
    <w:p w14:paraId="35E226EE" w14:textId="77777777" w:rsidR="004E0B5F" w:rsidRPr="006A18FC" w:rsidRDefault="004E0B5F" w:rsidP="004E0B5F">
      <w:pPr>
        <w:rPr>
          <w:sz w:val="22"/>
          <w:szCs w:val="22"/>
        </w:rPr>
      </w:pPr>
      <w:r w:rsidRPr="006A18FC">
        <w:rPr>
          <w:sz w:val="22"/>
          <w:szCs w:val="22"/>
        </w:rPr>
        <w:t>9.</w:t>
      </w:r>
      <w:r w:rsidRPr="006A18FC">
        <w:rPr>
          <w:sz w:val="22"/>
          <w:szCs w:val="22"/>
        </w:rPr>
        <w:tab/>
        <w:t>Other Items</w:t>
      </w:r>
    </w:p>
    <w:p w14:paraId="3FFC403E" w14:textId="77777777" w:rsidR="004E0B5F" w:rsidRPr="006A18FC" w:rsidRDefault="004E0B5F" w:rsidP="004E0B5F">
      <w:pPr>
        <w:ind w:firstLine="720"/>
        <w:rPr>
          <w:color w:val="000000"/>
          <w:sz w:val="22"/>
          <w:szCs w:val="22"/>
        </w:rPr>
      </w:pPr>
      <w:r w:rsidRPr="006A18FC">
        <w:rPr>
          <w:color w:val="000000"/>
          <w:sz w:val="22"/>
          <w:szCs w:val="22"/>
        </w:rPr>
        <w:t>a.</w:t>
      </w:r>
      <w:r w:rsidRPr="006A18FC">
        <w:rPr>
          <w:color w:val="000000"/>
          <w:sz w:val="22"/>
          <w:szCs w:val="22"/>
        </w:rPr>
        <w:tab/>
        <w:t>Discussion regarding Wood Fence</w:t>
      </w:r>
    </w:p>
    <w:p w14:paraId="4B3964D0" w14:textId="77777777" w:rsidR="004E0B5F" w:rsidRPr="006A18FC" w:rsidRDefault="004E0B5F" w:rsidP="004E0B5F">
      <w:pPr>
        <w:ind w:firstLine="720"/>
        <w:rPr>
          <w:sz w:val="22"/>
          <w:szCs w:val="22"/>
        </w:rPr>
      </w:pPr>
      <w:r w:rsidRPr="006A18FC">
        <w:rPr>
          <w:sz w:val="22"/>
          <w:szCs w:val="22"/>
        </w:rPr>
        <w:t>b.</w:t>
      </w:r>
      <w:r w:rsidRPr="006A18FC">
        <w:rPr>
          <w:sz w:val="22"/>
          <w:szCs w:val="22"/>
        </w:rPr>
        <w:tab/>
        <w:t xml:space="preserve">Update regarding Lighting on Colorado Blvd </w:t>
      </w:r>
    </w:p>
    <w:p w14:paraId="73DD54AE" w14:textId="77777777" w:rsidR="004E0B5F" w:rsidRPr="006A18FC" w:rsidRDefault="004E0B5F" w:rsidP="004E0B5F">
      <w:pPr>
        <w:ind w:left="1440" w:hanging="720"/>
        <w:rPr>
          <w:sz w:val="16"/>
          <w:szCs w:val="16"/>
        </w:rPr>
      </w:pPr>
    </w:p>
    <w:p w14:paraId="0D067E3E" w14:textId="77777777" w:rsidR="004E0B5F" w:rsidRDefault="004E0B5F" w:rsidP="004E0B5F">
      <w:pPr>
        <w:rPr>
          <w:sz w:val="22"/>
          <w:szCs w:val="22"/>
        </w:rPr>
      </w:pPr>
      <w:r w:rsidRPr="006A18FC">
        <w:rPr>
          <w:sz w:val="22"/>
          <w:szCs w:val="22"/>
        </w:rPr>
        <w:t>10.</w:t>
      </w:r>
      <w:r w:rsidRPr="006A18FC">
        <w:rPr>
          <w:sz w:val="22"/>
          <w:szCs w:val="22"/>
        </w:rPr>
        <w:tab/>
        <w:t>Continuation/Adjournment</w:t>
      </w:r>
    </w:p>
    <w:p w14:paraId="53B6A18E" w14:textId="144573CB" w:rsidR="00F74EE3" w:rsidRPr="00E13664" w:rsidRDefault="00DD0D97" w:rsidP="002C0873">
      <w:pPr>
        <w:spacing w:after="480"/>
        <w:jc w:val="center"/>
      </w:pPr>
      <w:r w:rsidRPr="00E13664">
        <w:t>Dated</w:t>
      </w:r>
      <w:r w:rsidR="004F0512" w:rsidRPr="00E13664">
        <w:t xml:space="preserve">: </w:t>
      </w:r>
      <w:r w:rsidR="004E0B5F">
        <w:t>12</w:t>
      </w:r>
      <w:r w:rsidR="002C1BD4">
        <w:t>/</w:t>
      </w:r>
      <w:r w:rsidR="004E0B5F">
        <w:t>2</w:t>
      </w:r>
      <w:r w:rsidR="00D056A1">
        <w:t>/202</w:t>
      </w:r>
      <w:r w:rsidR="00B8729B">
        <w:t>2</w:t>
      </w:r>
    </w:p>
    <w:sectPr w:rsidR="00F74EE3" w:rsidRPr="00E13664" w:rsidSect="00313073">
      <w:headerReference w:type="even" r:id="rId7"/>
      <w:headerReference w:type="default" r:id="rId8"/>
      <w:footerReference w:type="even" r:id="rId9"/>
      <w:footerReference w:type="default" r:id="rId10"/>
      <w:footerReference w:type="first" r:id="rId11"/>
      <w:pgSz w:w="12240" w:h="15840"/>
      <w:pgMar w:top="1440" w:right="1440" w:bottom="900" w:left="144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2654" w14:textId="77777777" w:rsidR="00725421" w:rsidRDefault="00725421" w:rsidP="00FF1003">
      <w:r>
        <w:separator/>
      </w:r>
    </w:p>
  </w:endnote>
  <w:endnote w:type="continuationSeparator" w:id="0">
    <w:p w14:paraId="68ED4DB9" w14:textId="77777777" w:rsidR="00725421" w:rsidRDefault="00725421" w:rsidP="00FF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0389" w14:textId="77777777" w:rsidR="00EA33FE" w:rsidRDefault="00EA33F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2071" w14:textId="77777777" w:rsidR="0005706C" w:rsidRDefault="0005706C">
    <w:pPr>
      <w:pStyle w:val="Footer0"/>
    </w:pPr>
  </w:p>
  <w:p w14:paraId="41FA6FEF" w14:textId="77777777" w:rsidR="0005706C" w:rsidRDefault="0005706C" w:rsidP="0005706C">
    <w:pPr>
      <w:jc w:val="right"/>
    </w:pPr>
    <w:r>
      <w:rPr>
        <w:sz w:val="16"/>
      </w:rPr>
      <w:fldChar w:fldCharType="begin"/>
    </w:r>
    <w:r>
      <w:rPr>
        <w:sz w:val="16"/>
      </w:rPr>
      <w:instrText xml:space="preserve"> </w:instrText>
    </w:r>
    <w:r w:rsidRPr="0005706C">
      <w:rPr>
        <w:sz w:val="16"/>
      </w:rPr>
      <w:instrText>IF "</w:instrText>
    </w:r>
    <w:r w:rsidRPr="0005706C">
      <w:rPr>
        <w:sz w:val="16"/>
      </w:rPr>
      <w:fldChar w:fldCharType="begin"/>
    </w:r>
    <w:r w:rsidRPr="0005706C">
      <w:rPr>
        <w:sz w:val="16"/>
      </w:rPr>
      <w:instrText xml:space="preserve"> DOCVARIABLE "SWDocIDLocation" </w:instrText>
    </w:r>
    <w:r w:rsidRPr="0005706C">
      <w:rPr>
        <w:sz w:val="16"/>
      </w:rPr>
      <w:fldChar w:fldCharType="separate"/>
    </w:r>
    <w:r w:rsidR="004F0B3D">
      <w:rPr>
        <w:sz w:val="16"/>
      </w:rPr>
      <w:instrText>6</w:instrText>
    </w:r>
    <w:r w:rsidRPr="0005706C">
      <w:rPr>
        <w:sz w:val="16"/>
      </w:rPr>
      <w:fldChar w:fldCharType="end"/>
    </w:r>
    <w:r w:rsidRPr="0005706C">
      <w:rPr>
        <w:sz w:val="16"/>
      </w:rPr>
      <w:instrText>" = "6" "</w:instrText>
    </w:r>
    <w:r w:rsidRPr="0005706C">
      <w:rPr>
        <w:sz w:val="16"/>
      </w:rPr>
      <w:fldChar w:fldCharType="begin"/>
    </w:r>
    <w:r w:rsidRPr="0005706C">
      <w:rPr>
        <w:sz w:val="16"/>
      </w:rPr>
      <w:instrText xml:space="preserve"> DOCPROPERTY "SWDocID" </w:instrText>
    </w:r>
    <w:r w:rsidRPr="0005706C">
      <w:rPr>
        <w:sz w:val="16"/>
      </w:rPr>
      <w:fldChar w:fldCharType="separate"/>
    </w:r>
    <w:r w:rsidR="004F0B3D">
      <w:rPr>
        <w:sz w:val="16"/>
      </w:rPr>
      <w:instrText xml:space="preserve">DN 4124166.1 </w:instrText>
    </w:r>
    <w:r w:rsidRPr="0005706C">
      <w:rPr>
        <w:sz w:val="16"/>
      </w:rPr>
      <w:fldChar w:fldCharType="end"/>
    </w:r>
    <w:r w:rsidRPr="0005706C">
      <w:rPr>
        <w:sz w:val="16"/>
      </w:rPr>
      <w:instrText>" ""</w:instrText>
    </w:r>
    <w:r>
      <w:rPr>
        <w:sz w:val="16"/>
      </w:rPr>
      <w:instrText xml:space="preserve"> </w:instrText>
    </w:r>
    <w:r>
      <w:rPr>
        <w:sz w:val="16"/>
      </w:rPr>
      <w:fldChar w:fldCharType="separate"/>
    </w:r>
    <w:r w:rsidR="004F0B3D">
      <w:rPr>
        <w:noProof/>
        <w:sz w:val="16"/>
      </w:rPr>
      <w:t xml:space="preserve">DN 4124166.1 </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EA33FE" w:rsidRPr="00097150" w14:paraId="1BBB114A" w14:textId="77777777" w:rsidTr="0046224F">
      <w:tc>
        <w:tcPr>
          <w:tcW w:w="3192" w:type="dxa"/>
        </w:tcPr>
        <w:p w14:paraId="36D81D9D" w14:textId="77777777" w:rsidR="00EA33FE" w:rsidRPr="00097150" w:rsidRDefault="00EA33FE" w:rsidP="00097150">
          <w:pPr>
            <w:tabs>
              <w:tab w:val="center" w:pos="4680"/>
              <w:tab w:val="right" w:pos="9360"/>
            </w:tabs>
          </w:pPr>
        </w:p>
      </w:tc>
      <w:tc>
        <w:tcPr>
          <w:tcW w:w="3192" w:type="dxa"/>
        </w:tcPr>
        <w:p w14:paraId="1BF4DB1E" w14:textId="77777777" w:rsidR="00EA33FE" w:rsidRPr="00097150" w:rsidRDefault="00EA33FE" w:rsidP="00097150">
          <w:pPr>
            <w:tabs>
              <w:tab w:val="center" w:pos="4680"/>
              <w:tab w:val="right" w:pos="9360"/>
            </w:tabs>
            <w:jc w:val="center"/>
          </w:pPr>
        </w:p>
      </w:tc>
      <w:tc>
        <w:tcPr>
          <w:tcW w:w="3192" w:type="dxa"/>
        </w:tcPr>
        <w:p w14:paraId="1B86C187" w14:textId="77777777" w:rsidR="00EA33FE" w:rsidRPr="002C0873" w:rsidRDefault="00EA33FE" w:rsidP="002C0873">
          <w:pPr>
            <w:tabs>
              <w:tab w:val="center" w:pos="4680"/>
              <w:tab w:val="right" w:pos="9360"/>
            </w:tabs>
            <w:jc w:val="right"/>
            <w:rPr>
              <w:sz w:val="16"/>
            </w:rPr>
          </w:pPr>
        </w:p>
      </w:tc>
    </w:tr>
  </w:tbl>
  <w:p w14:paraId="72931507" w14:textId="77777777" w:rsidR="00EA33FE" w:rsidRDefault="00EA33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2AD6" w14:textId="77777777" w:rsidR="00725421" w:rsidRDefault="00725421" w:rsidP="00FF1003">
      <w:r>
        <w:separator/>
      </w:r>
    </w:p>
  </w:footnote>
  <w:footnote w:type="continuationSeparator" w:id="0">
    <w:p w14:paraId="1D866B25" w14:textId="77777777" w:rsidR="00725421" w:rsidRDefault="00725421" w:rsidP="00FF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1F2D" w14:textId="77777777" w:rsidR="00EA33FE" w:rsidRDefault="00EA33F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921D" w14:textId="77777777" w:rsidR="00EA33FE" w:rsidRDefault="00EA33FE">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6"/>
  </w:docVars>
  <w:rsids>
    <w:rsidRoot w:val="00FF1003"/>
    <w:rsid w:val="00001B93"/>
    <w:rsid w:val="00016659"/>
    <w:rsid w:val="00034862"/>
    <w:rsid w:val="00051E4C"/>
    <w:rsid w:val="0005706C"/>
    <w:rsid w:val="00097150"/>
    <w:rsid w:val="000B6E85"/>
    <w:rsid w:val="000B71CF"/>
    <w:rsid w:val="000D1DEC"/>
    <w:rsid w:val="000D5D53"/>
    <w:rsid w:val="000E6010"/>
    <w:rsid w:val="00127146"/>
    <w:rsid w:val="00145E70"/>
    <w:rsid w:val="00150594"/>
    <w:rsid w:val="00165AFD"/>
    <w:rsid w:val="001D4A27"/>
    <w:rsid w:val="001E4DE5"/>
    <w:rsid w:val="001F7635"/>
    <w:rsid w:val="00216BDA"/>
    <w:rsid w:val="0025124C"/>
    <w:rsid w:val="0026289C"/>
    <w:rsid w:val="002A080F"/>
    <w:rsid w:val="002C0873"/>
    <w:rsid w:val="002C1BD4"/>
    <w:rsid w:val="002F4321"/>
    <w:rsid w:val="00306E31"/>
    <w:rsid w:val="00313073"/>
    <w:rsid w:val="003510FB"/>
    <w:rsid w:val="003B7E9F"/>
    <w:rsid w:val="003D65F7"/>
    <w:rsid w:val="003F451E"/>
    <w:rsid w:val="0046224F"/>
    <w:rsid w:val="004D5101"/>
    <w:rsid w:val="004E0B5F"/>
    <w:rsid w:val="004F0512"/>
    <w:rsid w:val="004F0B3D"/>
    <w:rsid w:val="00596E24"/>
    <w:rsid w:val="005A2BB4"/>
    <w:rsid w:val="005A40FA"/>
    <w:rsid w:val="005B3C44"/>
    <w:rsid w:val="005B6611"/>
    <w:rsid w:val="005F6F94"/>
    <w:rsid w:val="00612044"/>
    <w:rsid w:val="00617D72"/>
    <w:rsid w:val="00674FDE"/>
    <w:rsid w:val="0070389F"/>
    <w:rsid w:val="00725421"/>
    <w:rsid w:val="00735847"/>
    <w:rsid w:val="007365D4"/>
    <w:rsid w:val="00753EEB"/>
    <w:rsid w:val="0078239A"/>
    <w:rsid w:val="00784EB0"/>
    <w:rsid w:val="00795DD6"/>
    <w:rsid w:val="007B5302"/>
    <w:rsid w:val="007B5C2B"/>
    <w:rsid w:val="007E514A"/>
    <w:rsid w:val="008F0708"/>
    <w:rsid w:val="008F37A5"/>
    <w:rsid w:val="00962482"/>
    <w:rsid w:val="00A02167"/>
    <w:rsid w:val="00A14E9A"/>
    <w:rsid w:val="00A8349D"/>
    <w:rsid w:val="00AA1B59"/>
    <w:rsid w:val="00AE396B"/>
    <w:rsid w:val="00AF307B"/>
    <w:rsid w:val="00B03680"/>
    <w:rsid w:val="00B31C4A"/>
    <w:rsid w:val="00B47133"/>
    <w:rsid w:val="00B66D4F"/>
    <w:rsid w:val="00B836B1"/>
    <w:rsid w:val="00B8729B"/>
    <w:rsid w:val="00BD4C9A"/>
    <w:rsid w:val="00C27C6D"/>
    <w:rsid w:val="00C43323"/>
    <w:rsid w:val="00C6084E"/>
    <w:rsid w:val="00C61948"/>
    <w:rsid w:val="00CA3743"/>
    <w:rsid w:val="00D056A1"/>
    <w:rsid w:val="00D130B9"/>
    <w:rsid w:val="00D210ED"/>
    <w:rsid w:val="00D55175"/>
    <w:rsid w:val="00DB00B5"/>
    <w:rsid w:val="00DD0D97"/>
    <w:rsid w:val="00DD5ED0"/>
    <w:rsid w:val="00DD6089"/>
    <w:rsid w:val="00E13664"/>
    <w:rsid w:val="00E26EE9"/>
    <w:rsid w:val="00E728C5"/>
    <w:rsid w:val="00E958D9"/>
    <w:rsid w:val="00EA33FE"/>
    <w:rsid w:val="00EB0FE8"/>
    <w:rsid w:val="00EB278E"/>
    <w:rsid w:val="00EF0D07"/>
    <w:rsid w:val="00F11344"/>
    <w:rsid w:val="00F44480"/>
    <w:rsid w:val="00F46083"/>
    <w:rsid w:val="00F65070"/>
    <w:rsid w:val="00F74EE3"/>
    <w:rsid w:val="00F9007A"/>
    <w:rsid w:val="00FC1FE2"/>
    <w:rsid w:val="00FE2B54"/>
    <w:rsid w:val="00FF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03EB7"/>
  <w15:docId w15:val="{E3B06977-E98B-44FA-949C-DDC44EE3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locked="0"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qFormat/>
    <w:rsid w:val="007365D4"/>
    <w:pPr>
      <w:keepNext/>
      <w:spacing w:after="240"/>
      <w:jc w:val="center"/>
      <w:outlineLvl w:val="0"/>
    </w:pPr>
    <w:rPr>
      <w:rFonts w:cs="Arial"/>
      <w:b/>
      <w:bCs/>
      <w:caps/>
    </w:rPr>
  </w:style>
  <w:style w:type="paragraph" w:styleId="Heading2">
    <w:name w:val="heading 2"/>
    <w:basedOn w:val="Normal"/>
    <w:next w:val="Normal"/>
    <w:link w:val="Heading2Char"/>
    <w:qFormat/>
    <w:rsid w:val="007365D4"/>
    <w:pPr>
      <w:keepNext/>
      <w:spacing w:after="240"/>
      <w:jc w:val="both"/>
      <w:outlineLvl w:val="1"/>
    </w:pPr>
    <w:rPr>
      <w:rFonts w:cs="Arial"/>
      <w:b/>
      <w:bCs/>
      <w:i/>
      <w:iCs/>
      <w:szCs w:val="28"/>
    </w:rPr>
  </w:style>
  <w:style w:type="paragraph" w:styleId="Heading3">
    <w:name w:val="heading 3"/>
    <w:basedOn w:val="Normal"/>
    <w:next w:val="Normal"/>
    <w:link w:val="Heading3Char"/>
    <w:qFormat/>
    <w:rsid w:val="007365D4"/>
    <w:pPr>
      <w:keepNext/>
      <w:spacing w:after="240"/>
      <w:jc w:val="both"/>
      <w:outlineLvl w:val="2"/>
    </w:pPr>
    <w:rPr>
      <w:rFonts w:cs="Arial"/>
      <w:b/>
      <w:bCs/>
      <w:szCs w:val="26"/>
      <w:u w:val="single"/>
    </w:rPr>
  </w:style>
  <w:style w:type="paragraph" w:styleId="Heading4">
    <w:name w:val="heading 4"/>
    <w:basedOn w:val="Normal"/>
    <w:next w:val="Normal"/>
    <w:link w:val="Heading4Char"/>
    <w:qFormat/>
    <w:rsid w:val="007365D4"/>
    <w:pPr>
      <w:keepNext/>
      <w:spacing w:after="240"/>
      <w:jc w:val="both"/>
      <w:outlineLvl w:val="3"/>
    </w:pPr>
    <w:rPr>
      <w:b/>
      <w:bCs/>
      <w:szCs w:val="28"/>
    </w:rPr>
  </w:style>
  <w:style w:type="paragraph" w:styleId="Heading5">
    <w:name w:val="heading 5"/>
    <w:basedOn w:val="Normal"/>
    <w:next w:val="Normal"/>
    <w:link w:val="Heading5Char"/>
    <w:qFormat/>
    <w:rsid w:val="007365D4"/>
    <w:pPr>
      <w:spacing w:after="240"/>
      <w:jc w:val="both"/>
      <w:outlineLvl w:val="4"/>
    </w:pPr>
    <w:rPr>
      <w:b/>
      <w:bCs/>
      <w:i/>
      <w:iCs/>
      <w:szCs w:val="26"/>
    </w:rPr>
  </w:style>
  <w:style w:type="paragraph" w:styleId="Heading6">
    <w:name w:val="heading 6"/>
    <w:basedOn w:val="Normal"/>
    <w:next w:val="Normal"/>
    <w:link w:val="Heading6Char"/>
    <w:qFormat/>
    <w:rsid w:val="007365D4"/>
    <w:pPr>
      <w:spacing w:after="240"/>
      <w:jc w:val="both"/>
      <w:outlineLvl w:val="5"/>
    </w:pPr>
    <w:rPr>
      <w:b/>
      <w:bCs/>
      <w:szCs w:val="22"/>
      <w:u w:val="single"/>
    </w:rPr>
  </w:style>
  <w:style w:type="paragraph" w:styleId="Heading7">
    <w:name w:val="heading 7"/>
    <w:basedOn w:val="Normal"/>
    <w:next w:val="Normal"/>
    <w:link w:val="Heading7Char"/>
    <w:qFormat/>
    <w:rsid w:val="007365D4"/>
    <w:pPr>
      <w:spacing w:after="240"/>
      <w:outlineLvl w:val="6"/>
    </w:pPr>
  </w:style>
  <w:style w:type="paragraph" w:styleId="Heading8">
    <w:name w:val="heading 8"/>
    <w:basedOn w:val="Normal"/>
    <w:next w:val="Normal"/>
    <w:link w:val="Heading8Char"/>
    <w:qFormat/>
    <w:rsid w:val="007365D4"/>
    <w:pPr>
      <w:spacing w:after="240"/>
      <w:jc w:val="both"/>
      <w:outlineLvl w:val="7"/>
    </w:pPr>
    <w:rPr>
      <w:i/>
      <w:iCs/>
    </w:rPr>
  </w:style>
  <w:style w:type="paragraph" w:styleId="Heading9">
    <w:name w:val="heading 9"/>
    <w:basedOn w:val="Normal"/>
    <w:next w:val="Normal"/>
    <w:link w:val="Heading9Char"/>
    <w:qFormat/>
    <w:rsid w:val="007365D4"/>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rsid w:val="0070389F"/>
    <w:pPr>
      <w:widowControl w:val="0"/>
      <w:spacing w:after="240"/>
      <w:contextualSpacing/>
    </w:pPr>
    <w:rPr>
      <w:snapToGrid w:val="0"/>
      <w:szCs w:val="20"/>
    </w:rPr>
  </w:style>
  <w:style w:type="paragraph" w:customStyle="1" w:styleId="AddressIndent">
    <w:name w:val="_Address Indent"/>
    <w:basedOn w:val="Normal"/>
    <w:rsid w:val="0070389F"/>
    <w:pPr>
      <w:spacing w:after="240"/>
      <w:ind w:left="720"/>
      <w:contextualSpacing/>
    </w:pPr>
  </w:style>
  <w:style w:type="paragraph" w:customStyle="1" w:styleId="AuthorInitials">
    <w:name w:val="_Author Initials"/>
    <w:basedOn w:val="Normal"/>
    <w:rsid w:val="007365D4"/>
    <w:pPr>
      <w:spacing w:after="240"/>
    </w:pPr>
    <w:rPr>
      <w:snapToGrid w:val="0"/>
      <w:szCs w:val="20"/>
    </w:rPr>
  </w:style>
  <w:style w:type="paragraph" w:customStyle="1" w:styleId="AuthorsEmail">
    <w:name w:val="_Author's Email"/>
    <w:basedOn w:val="Normal"/>
    <w:rsid w:val="007365D4"/>
    <w:pPr>
      <w:widowControl w:val="0"/>
      <w:jc w:val="center"/>
    </w:pPr>
    <w:rPr>
      <w:rFonts w:ascii="Garamond" w:hAnsi="Garamond"/>
      <w:snapToGrid w:val="0"/>
      <w:sz w:val="16"/>
      <w:szCs w:val="16"/>
    </w:rPr>
  </w:style>
  <w:style w:type="paragraph" w:customStyle="1" w:styleId="BalloonText">
    <w:name w:val="_Balloon Text"/>
    <w:basedOn w:val="Normal"/>
    <w:rsid w:val="007365D4"/>
    <w:rPr>
      <w:sz w:val="16"/>
    </w:rPr>
  </w:style>
  <w:style w:type="paragraph" w:customStyle="1" w:styleId="BCC">
    <w:name w:val="_BCC"/>
    <w:basedOn w:val="Normal"/>
    <w:rsid w:val="007365D4"/>
    <w:pPr>
      <w:spacing w:after="240"/>
      <w:ind w:left="720" w:hanging="720"/>
      <w:contextualSpacing/>
    </w:pPr>
    <w:rPr>
      <w:snapToGrid w:val="0"/>
    </w:rPr>
  </w:style>
  <w:style w:type="paragraph" w:customStyle="1" w:styleId="BlockIndent">
    <w:name w:val="_Block Indent"/>
    <w:basedOn w:val="Normal"/>
    <w:rsid w:val="007365D4"/>
    <w:pPr>
      <w:spacing w:after="240"/>
      <w:ind w:left="720" w:right="720"/>
      <w:jc w:val="both"/>
    </w:pPr>
  </w:style>
  <w:style w:type="paragraph" w:customStyle="1" w:styleId="BlockIndent2">
    <w:name w:val="_Block Indent 2"/>
    <w:basedOn w:val="Normal"/>
    <w:rsid w:val="007365D4"/>
    <w:pPr>
      <w:spacing w:line="480" w:lineRule="auto"/>
      <w:ind w:left="720" w:right="720"/>
    </w:pPr>
  </w:style>
  <w:style w:type="paragraph" w:customStyle="1" w:styleId="BodyText">
    <w:name w:val="_Body Text"/>
    <w:basedOn w:val="Normal"/>
    <w:rsid w:val="007365D4"/>
    <w:pPr>
      <w:spacing w:after="240"/>
      <w:ind w:firstLine="720"/>
      <w:jc w:val="both"/>
    </w:pPr>
  </w:style>
  <w:style w:type="paragraph" w:customStyle="1" w:styleId="BodyText2">
    <w:name w:val="_Body Text 2"/>
    <w:basedOn w:val="Normal"/>
    <w:rsid w:val="007365D4"/>
    <w:pPr>
      <w:spacing w:line="480" w:lineRule="auto"/>
      <w:ind w:firstLine="720"/>
      <w:jc w:val="both"/>
    </w:pPr>
  </w:style>
  <w:style w:type="paragraph" w:customStyle="1" w:styleId="BodyText3">
    <w:name w:val="_Body Text 3"/>
    <w:basedOn w:val="Normal"/>
    <w:rsid w:val="0070389F"/>
    <w:pPr>
      <w:spacing w:line="360" w:lineRule="auto"/>
      <w:ind w:left="720"/>
      <w:jc w:val="both"/>
    </w:pPr>
  </w:style>
  <w:style w:type="paragraph" w:customStyle="1" w:styleId="CC">
    <w:name w:val="_CC"/>
    <w:basedOn w:val="Normal"/>
    <w:rsid w:val="007365D4"/>
    <w:pPr>
      <w:widowControl w:val="0"/>
      <w:spacing w:after="240"/>
      <w:ind w:left="720" w:hanging="720"/>
      <w:contextualSpacing/>
    </w:pPr>
    <w:rPr>
      <w:snapToGrid w:val="0"/>
      <w:szCs w:val="20"/>
    </w:rPr>
  </w:style>
  <w:style w:type="paragraph" w:customStyle="1" w:styleId="Closing">
    <w:name w:val="_Closing"/>
    <w:basedOn w:val="Normal"/>
    <w:rsid w:val="007365D4"/>
    <w:pPr>
      <w:ind w:left="4680"/>
    </w:pPr>
  </w:style>
  <w:style w:type="paragraph" w:customStyle="1" w:styleId="Date">
    <w:name w:val="_Date"/>
    <w:basedOn w:val="Normal"/>
    <w:rsid w:val="007365D4"/>
    <w:pPr>
      <w:jc w:val="right"/>
    </w:pPr>
  </w:style>
  <w:style w:type="paragraph" w:customStyle="1" w:styleId="Delivery">
    <w:name w:val="_Delivery"/>
    <w:basedOn w:val="Normal"/>
    <w:rsid w:val="007365D4"/>
    <w:pPr>
      <w:widowControl w:val="0"/>
      <w:spacing w:after="240"/>
      <w:contextualSpacing/>
    </w:pPr>
    <w:rPr>
      <w:b/>
      <w:smallCaps/>
      <w:snapToGrid w:val="0"/>
    </w:rPr>
  </w:style>
  <w:style w:type="paragraph" w:customStyle="1" w:styleId="DirectDial">
    <w:name w:val="_Direct Dial"/>
    <w:basedOn w:val="Normal"/>
    <w:rsid w:val="007365D4"/>
    <w:pPr>
      <w:widowControl w:val="0"/>
      <w:jc w:val="center"/>
    </w:pPr>
    <w:rPr>
      <w:rFonts w:ascii="Garamond" w:hAnsi="Garamond"/>
      <w:smallCaps/>
      <w:snapToGrid w:val="0"/>
      <w:sz w:val="17"/>
      <w:szCs w:val="20"/>
    </w:rPr>
  </w:style>
  <w:style w:type="paragraph" w:customStyle="1" w:styleId="E-mailSignature">
    <w:name w:val="_E-mail Signature"/>
    <w:basedOn w:val="Normal"/>
    <w:rsid w:val="007365D4"/>
  </w:style>
  <w:style w:type="paragraph" w:customStyle="1" w:styleId="Enclosure">
    <w:name w:val="_Enclosure"/>
    <w:basedOn w:val="Normal"/>
    <w:rsid w:val="007365D4"/>
    <w:pPr>
      <w:widowControl w:val="0"/>
      <w:spacing w:after="240"/>
    </w:pPr>
    <w:rPr>
      <w:snapToGrid w:val="0"/>
      <w:szCs w:val="20"/>
    </w:rPr>
  </w:style>
  <w:style w:type="paragraph" w:customStyle="1" w:styleId="FaxFieldInsert">
    <w:name w:val="_Fax Field Insert"/>
    <w:basedOn w:val="Normal"/>
    <w:next w:val="Normal"/>
    <w:rsid w:val="007365D4"/>
    <w:rPr>
      <w:szCs w:val="20"/>
    </w:rPr>
  </w:style>
  <w:style w:type="paragraph" w:customStyle="1" w:styleId="FileNo">
    <w:name w:val="_File No"/>
    <w:basedOn w:val="Normal"/>
    <w:next w:val="Normal"/>
    <w:rsid w:val="007365D4"/>
    <w:pPr>
      <w:widowControl w:val="0"/>
      <w:spacing w:before="600"/>
      <w:jc w:val="right"/>
    </w:pPr>
    <w:rPr>
      <w:b/>
      <w:snapToGrid w:val="0"/>
      <w:sz w:val="16"/>
      <w:szCs w:val="20"/>
    </w:rPr>
  </w:style>
  <w:style w:type="paragraph" w:customStyle="1" w:styleId="Footer">
    <w:name w:val="_Footer"/>
    <w:basedOn w:val="Normal"/>
    <w:rsid w:val="007365D4"/>
  </w:style>
  <w:style w:type="paragraph" w:styleId="FootnoteText">
    <w:name w:val="footnote text"/>
    <w:basedOn w:val="Normal"/>
    <w:rsid w:val="007365D4"/>
    <w:pPr>
      <w:spacing w:after="120"/>
      <w:ind w:firstLine="720"/>
      <w:jc w:val="both"/>
    </w:pPr>
  </w:style>
  <w:style w:type="paragraph" w:customStyle="1" w:styleId="Header">
    <w:name w:val="_Header"/>
    <w:basedOn w:val="Normal"/>
    <w:rsid w:val="007365D4"/>
    <w:pPr>
      <w:jc w:val="center"/>
    </w:pPr>
    <w:rPr>
      <w:b/>
      <w:u w:val="single"/>
    </w:rPr>
  </w:style>
  <w:style w:type="paragraph" w:customStyle="1" w:styleId="JustifiedText">
    <w:name w:val="_Justified Text"/>
    <w:basedOn w:val="Normal"/>
    <w:rsid w:val="007365D4"/>
    <w:pPr>
      <w:spacing w:after="240"/>
      <w:jc w:val="both"/>
    </w:pPr>
  </w:style>
  <w:style w:type="paragraph" w:customStyle="1" w:styleId="JustifiedText2">
    <w:name w:val="_Justified Text 2"/>
    <w:basedOn w:val="Normal"/>
    <w:rsid w:val="007365D4"/>
    <w:pPr>
      <w:spacing w:line="480" w:lineRule="auto"/>
      <w:jc w:val="both"/>
    </w:pPr>
  </w:style>
  <w:style w:type="paragraph" w:customStyle="1" w:styleId="MemoHeading">
    <w:name w:val="_Memo Heading"/>
    <w:basedOn w:val="Normal"/>
    <w:rsid w:val="007365D4"/>
    <w:rPr>
      <w:b/>
      <w:caps/>
      <w:snapToGrid w:val="0"/>
      <w:szCs w:val="20"/>
    </w:rPr>
  </w:style>
  <w:style w:type="paragraph" w:customStyle="1" w:styleId="MemoTitle">
    <w:name w:val="_Memo Title"/>
    <w:basedOn w:val="Normal"/>
    <w:rsid w:val="007365D4"/>
    <w:pPr>
      <w:spacing w:before="240"/>
      <w:jc w:val="right"/>
    </w:pPr>
    <w:rPr>
      <w:b/>
      <w:i/>
      <w:snapToGrid w:val="0"/>
      <w:sz w:val="28"/>
      <w:szCs w:val="20"/>
    </w:rPr>
  </w:style>
  <w:style w:type="paragraph" w:customStyle="1" w:styleId="ReLine">
    <w:name w:val="_ReLine"/>
    <w:basedOn w:val="Normal"/>
    <w:next w:val="Normal"/>
    <w:rsid w:val="007365D4"/>
    <w:pPr>
      <w:widowControl w:val="0"/>
      <w:spacing w:before="240" w:after="240"/>
      <w:ind w:left="1440" w:hanging="720"/>
      <w:contextualSpacing/>
    </w:pPr>
    <w:rPr>
      <w:b/>
      <w:snapToGrid w:val="0"/>
      <w:szCs w:val="20"/>
    </w:rPr>
  </w:style>
  <w:style w:type="paragraph" w:customStyle="1" w:styleId="Salutation">
    <w:name w:val="_Salutation"/>
    <w:basedOn w:val="Normal"/>
    <w:rsid w:val="007365D4"/>
    <w:pPr>
      <w:spacing w:after="240"/>
    </w:pPr>
  </w:style>
  <w:style w:type="paragraph" w:customStyle="1" w:styleId="Signature">
    <w:name w:val="_Signature"/>
    <w:basedOn w:val="Normal"/>
    <w:rsid w:val="007365D4"/>
    <w:pPr>
      <w:ind w:left="4680"/>
    </w:pPr>
  </w:style>
  <w:style w:type="paragraph" w:customStyle="1" w:styleId="Subtitle">
    <w:name w:val="_Subtitle"/>
    <w:basedOn w:val="Normal"/>
    <w:rsid w:val="007365D4"/>
    <w:pPr>
      <w:spacing w:after="240"/>
      <w:jc w:val="center"/>
    </w:pPr>
    <w:rPr>
      <w:u w:val="single"/>
    </w:rPr>
  </w:style>
  <w:style w:type="paragraph" w:customStyle="1" w:styleId="Title">
    <w:name w:val="_Title"/>
    <w:basedOn w:val="Normal"/>
    <w:rsid w:val="007365D4"/>
    <w:pPr>
      <w:spacing w:after="240"/>
      <w:jc w:val="center"/>
    </w:pPr>
    <w:rPr>
      <w:b/>
    </w:rPr>
  </w:style>
  <w:style w:type="paragraph" w:customStyle="1" w:styleId="TitleUnderlined">
    <w:name w:val="_Title Underlined"/>
    <w:basedOn w:val="Normal"/>
    <w:rsid w:val="007365D4"/>
    <w:pPr>
      <w:spacing w:after="240"/>
      <w:contextualSpacing/>
      <w:jc w:val="center"/>
    </w:pPr>
    <w:rPr>
      <w:b/>
      <w:u w:val="single"/>
    </w:rPr>
  </w:style>
  <w:style w:type="character" w:customStyle="1" w:styleId="Heading1Char">
    <w:name w:val="Heading 1 Char"/>
    <w:link w:val="Heading1"/>
    <w:rsid w:val="007365D4"/>
    <w:rPr>
      <w:rFonts w:ascii="Times New Roman" w:hAnsi="Times New Roman" w:cs="Arial"/>
      <w:b/>
      <w:bCs/>
      <w:caps/>
      <w:sz w:val="24"/>
      <w:szCs w:val="24"/>
    </w:rPr>
  </w:style>
  <w:style w:type="character" w:customStyle="1" w:styleId="Heading2Char">
    <w:name w:val="Heading 2 Char"/>
    <w:link w:val="Heading2"/>
    <w:rsid w:val="007365D4"/>
    <w:rPr>
      <w:rFonts w:ascii="Times New Roman" w:hAnsi="Times New Roman" w:cs="Arial"/>
      <w:b/>
      <w:bCs/>
      <w:i/>
      <w:iCs/>
      <w:sz w:val="24"/>
      <w:szCs w:val="28"/>
    </w:rPr>
  </w:style>
  <w:style w:type="character" w:customStyle="1" w:styleId="Heading3Char">
    <w:name w:val="Heading 3 Char"/>
    <w:link w:val="Heading3"/>
    <w:rsid w:val="007365D4"/>
    <w:rPr>
      <w:rFonts w:ascii="Times New Roman" w:hAnsi="Times New Roman" w:cs="Arial"/>
      <w:b/>
      <w:bCs/>
      <w:sz w:val="24"/>
      <w:szCs w:val="26"/>
      <w:u w:val="single"/>
    </w:rPr>
  </w:style>
  <w:style w:type="character" w:customStyle="1" w:styleId="Heading4Char">
    <w:name w:val="Heading 4 Char"/>
    <w:link w:val="Heading4"/>
    <w:rsid w:val="007365D4"/>
    <w:rPr>
      <w:rFonts w:ascii="Times New Roman" w:hAnsi="Times New Roman"/>
      <w:b/>
      <w:bCs/>
      <w:sz w:val="24"/>
      <w:szCs w:val="28"/>
    </w:rPr>
  </w:style>
  <w:style w:type="character" w:customStyle="1" w:styleId="Heading5Char">
    <w:name w:val="Heading 5 Char"/>
    <w:link w:val="Heading5"/>
    <w:rsid w:val="007365D4"/>
    <w:rPr>
      <w:rFonts w:ascii="Times New Roman" w:hAnsi="Times New Roman"/>
      <w:b/>
      <w:bCs/>
      <w:i/>
      <w:iCs/>
      <w:sz w:val="24"/>
      <w:szCs w:val="26"/>
    </w:rPr>
  </w:style>
  <w:style w:type="character" w:customStyle="1" w:styleId="Heading6Char">
    <w:name w:val="Heading 6 Char"/>
    <w:link w:val="Heading6"/>
    <w:rsid w:val="007365D4"/>
    <w:rPr>
      <w:rFonts w:ascii="Times New Roman" w:hAnsi="Times New Roman"/>
      <w:b/>
      <w:bCs/>
      <w:sz w:val="24"/>
      <w:szCs w:val="22"/>
      <w:u w:val="single"/>
    </w:rPr>
  </w:style>
  <w:style w:type="character" w:customStyle="1" w:styleId="Heading7Char">
    <w:name w:val="Heading 7 Char"/>
    <w:link w:val="Heading7"/>
    <w:rsid w:val="007365D4"/>
    <w:rPr>
      <w:rFonts w:ascii="Times New Roman" w:hAnsi="Times New Roman"/>
      <w:sz w:val="24"/>
      <w:szCs w:val="24"/>
    </w:rPr>
  </w:style>
  <w:style w:type="character" w:customStyle="1" w:styleId="Heading8Char">
    <w:name w:val="Heading 8 Char"/>
    <w:link w:val="Heading8"/>
    <w:rsid w:val="007365D4"/>
    <w:rPr>
      <w:rFonts w:ascii="Times New Roman" w:hAnsi="Times New Roman"/>
      <w:i/>
      <w:iCs/>
      <w:sz w:val="24"/>
      <w:szCs w:val="24"/>
    </w:rPr>
  </w:style>
  <w:style w:type="character" w:customStyle="1" w:styleId="Heading9Char">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 w:type="paragraph" w:styleId="Header0">
    <w:name w:val="header"/>
    <w:basedOn w:val="Normal"/>
    <w:link w:val="HeaderChar"/>
    <w:rsid w:val="00DD0D97"/>
    <w:pPr>
      <w:tabs>
        <w:tab w:val="center" w:pos="4680"/>
        <w:tab w:val="right" w:pos="9360"/>
      </w:tabs>
    </w:pPr>
  </w:style>
  <w:style w:type="character" w:customStyle="1" w:styleId="HeaderChar">
    <w:name w:val="Header Char"/>
    <w:basedOn w:val="DefaultParagraphFont"/>
    <w:link w:val="Header0"/>
    <w:rsid w:val="00DD0D97"/>
    <w:rPr>
      <w:rFonts w:ascii="Times New Roman" w:hAnsi="Times New Roman"/>
      <w:sz w:val="24"/>
      <w:szCs w:val="24"/>
    </w:rPr>
  </w:style>
  <w:style w:type="paragraph" w:styleId="BalloonText0">
    <w:name w:val="Balloon Text"/>
    <w:basedOn w:val="Normal"/>
    <w:link w:val="BalloonTextChar"/>
    <w:locked/>
    <w:rsid w:val="00DD0D97"/>
    <w:rPr>
      <w:rFonts w:ascii="Tahoma" w:hAnsi="Tahoma" w:cs="Tahoma"/>
      <w:sz w:val="16"/>
      <w:szCs w:val="16"/>
    </w:rPr>
  </w:style>
  <w:style w:type="character" w:customStyle="1" w:styleId="BalloonTextChar">
    <w:name w:val="Balloon Text Char"/>
    <w:basedOn w:val="DefaultParagraphFont"/>
    <w:link w:val="BalloonText0"/>
    <w:rsid w:val="00DD0D97"/>
    <w:rPr>
      <w:rFonts w:ascii="Tahoma" w:hAnsi="Tahoma" w:cs="Tahoma"/>
      <w:sz w:val="16"/>
      <w:szCs w:val="16"/>
    </w:rPr>
  </w:style>
  <w:style w:type="paragraph" w:styleId="Footer0">
    <w:name w:val="footer"/>
    <w:basedOn w:val="Normal"/>
    <w:link w:val="FooterChar"/>
    <w:unhideWhenUsed/>
    <w:rsid w:val="00E13664"/>
    <w:pPr>
      <w:tabs>
        <w:tab w:val="center" w:pos="4680"/>
        <w:tab w:val="right" w:pos="9360"/>
      </w:tabs>
    </w:pPr>
  </w:style>
  <w:style w:type="character" w:customStyle="1" w:styleId="FooterChar">
    <w:name w:val="Footer Char"/>
    <w:basedOn w:val="DefaultParagraphFont"/>
    <w:link w:val="Footer0"/>
    <w:rsid w:val="00E1366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3441-6492-4D3C-82B7-45041CBD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Spencer Fane Britt &amp; Browne LLP</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Holmberg, Megan</dc:creator>
  <cp:keywords/>
  <dc:description/>
  <cp:lastModifiedBy>Net, Stephanie</cp:lastModifiedBy>
  <cp:revision>2</cp:revision>
  <cp:lastPrinted>2019-08-29T17:09:00Z</cp:lastPrinted>
  <dcterms:created xsi:type="dcterms:W3CDTF">2023-02-03T04:28:00Z</dcterms:created>
  <dcterms:modified xsi:type="dcterms:W3CDTF">2023-02-03T04:28:00Z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4124166.1 </vt:lpwstr>
  </property>
</Properties>
</file>